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F" w:rsidRDefault="00A807D6" w:rsidP="00A807D6">
      <w:pPr>
        <w:pStyle w:val="Style7"/>
        <w:widowControl/>
        <w:spacing w:before="101"/>
        <w:rPr>
          <w:rStyle w:val="FontStyle13"/>
          <w:sz w:val="24"/>
          <w:szCs w:val="24"/>
        </w:rPr>
      </w:pPr>
      <w:r>
        <w:rPr>
          <w:b/>
          <w:bCs/>
          <w:noProof/>
          <w:spacing w:val="10"/>
        </w:rPr>
        <w:drawing>
          <wp:inline distT="0" distB="0" distL="0" distR="0">
            <wp:extent cx="5762625" cy="1524000"/>
            <wp:effectExtent l="19050" t="0" r="9525" b="0"/>
            <wp:docPr id="1" name="Рисунок 1" descr="C:\Documents and Settings\Admin\Рабочий сто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  <w:bookmarkStart w:id="0" w:name="_GoBack"/>
      <w:bookmarkEnd w:id="0"/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Pr="000E262E" w:rsidRDefault="00EB7EFF" w:rsidP="004D7F6D">
      <w:pPr>
        <w:pStyle w:val="Style7"/>
        <w:widowControl/>
        <w:spacing w:before="101"/>
        <w:jc w:val="center"/>
        <w:rPr>
          <w:rStyle w:val="FontStyle13"/>
          <w:sz w:val="28"/>
          <w:szCs w:val="28"/>
        </w:rPr>
      </w:pPr>
      <w:r w:rsidRPr="000E262E">
        <w:rPr>
          <w:rStyle w:val="FontStyle13"/>
          <w:sz w:val="28"/>
          <w:szCs w:val="28"/>
        </w:rPr>
        <w:t>ПОЛОЖЕНИЕ</w:t>
      </w:r>
    </w:p>
    <w:p w:rsidR="00EB7EFF" w:rsidRPr="000E262E" w:rsidRDefault="00EB7EFF" w:rsidP="004D7F6D">
      <w:pPr>
        <w:pStyle w:val="Style7"/>
        <w:widowControl/>
        <w:spacing w:before="101"/>
        <w:jc w:val="center"/>
        <w:rPr>
          <w:rStyle w:val="FontStyle13"/>
          <w:sz w:val="28"/>
          <w:szCs w:val="28"/>
        </w:rPr>
      </w:pPr>
    </w:p>
    <w:p w:rsidR="00EB7EFF" w:rsidRPr="000E262E" w:rsidRDefault="00EB7EFF" w:rsidP="004D7F6D">
      <w:pPr>
        <w:pStyle w:val="Style7"/>
        <w:widowControl/>
        <w:spacing w:before="101"/>
        <w:jc w:val="center"/>
        <w:rPr>
          <w:rStyle w:val="FontStyle13"/>
          <w:sz w:val="28"/>
          <w:szCs w:val="28"/>
        </w:rPr>
      </w:pPr>
      <w:r w:rsidRPr="000E262E">
        <w:rPr>
          <w:rStyle w:val="FontStyle13"/>
          <w:sz w:val="28"/>
          <w:szCs w:val="28"/>
        </w:rPr>
        <w:t>О БИБЛИОТЕКЕ МБУ</w:t>
      </w:r>
      <w:r w:rsidR="00C461C9">
        <w:rPr>
          <w:rStyle w:val="FontStyle13"/>
          <w:sz w:val="28"/>
          <w:szCs w:val="28"/>
        </w:rPr>
        <w:t xml:space="preserve"> </w:t>
      </w:r>
      <w:r w:rsidRPr="000E262E">
        <w:rPr>
          <w:rStyle w:val="FontStyle13"/>
          <w:sz w:val="28"/>
          <w:szCs w:val="28"/>
        </w:rPr>
        <w:t>ДО</w:t>
      </w:r>
    </w:p>
    <w:p w:rsidR="00EB7EFF" w:rsidRPr="000E262E" w:rsidRDefault="00EB7EFF" w:rsidP="004D7F6D">
      <w:pPr>
        <w:pStyle w:val="Style7"/>
        <w:widowControl/>
        <w:spacing w:before="101"/>
        <w:jc w:val="center"/>
        <w:rPr>
          <w:rStyle w:val="FontStyle13"/>
          <w:sz w:val="28"/>
          <w:szCs w:val="28"/>
        </w:rPr>
      </w:pPr>
      <w:r w:rsidRPr="000E262E">
        <w:rPr>
          <w:rStyle w:val="FontStyle13"/>
          <w:sz w:val="28"/>
          <w:szCs w:val="28"/>
        </w:rPr>
        <w:t>ДМШ № 1 им. П.И. ЧАЙКОВСКОГО</w:t>
      </w:r>
    </w:p>
    <w:p w:rsidR="00EB7EFF" w:rsidRPr="000E262E" w:rsidRDefault="00EB7EFF" w:rsidP="004D7F6D">
      <w:pPr>
        <w:pStyle w:val="Style7"/>
        <w:widowControl/>
        <w:spacing w:before="101"/>
        <w:jc w:val="center"/>
        <w:rPr>
          <w:rStyle w:val="FontStyle13"/>
          <w:sz w:val="28"/>
          <w:szCs w:val="28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Pr="000E262E" w:rsidRDefault="00EB7EFF" w:rsidP="00051D0D">
      <w:pPr>
        <w:pStyle w:val="Style7"/>
        <w:widowControl/>
        <w:spacing w:before="101"/>
        <w:ind w:left="2131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                           г</w:t>
      </w:r>
      <w:r w:rsidRPr="000E262E">
        <w:rPr>
          <w:rStyle w:val="FontStyle13"/>
          <w:b w:val="0"/>
          <w:sz w:val="24"/>
          <w:szCs w:val="24"/>
        </w:rPr>
        <w:t>. Владикавказ</w:t>
      </w:r>
    </w:p>
    <w:p w:rsidR="00EB7EFF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Pr="000E262E" w:rsidRDefault="00EB7EFF" w:rsidP="00C461C9">
      <w:pPr>
        <w:pStyle w:val="Style7"/>
        <w:widowControl/>
        <w:spacing w:before="101"/>
        <w:jc w:val="center"/>
        <w:rPr>
          <w:rStyle w:val="FontStyle13"/>
          <w:sz w:val="24"/>
          <w:szCs w:val="24"/>
        </w:rPr>
      </w:pPr>
      <w:r w:rsidRPr="000E262E">
        <w:rPr>
          <w:rStyle w:val="FontStyle13"/>
          <w:sz w:val="24"/>
          <w:szCs w:val="24"/>
        </w:rPr>
        <w:t>I. Общие положения</w:t>
      </w:r>
    </w:p>
    <w:p w:rsidR="00EB7EFF" w:rsidRPr="000E262E" w:rsidRDefault="00EB7EFF" w:rsidP="00051D0D">
      <w:pPr>
        <w:pStyle w:val="Style7"/>
        <w:widowControl/>
        <w:spacing w:before="101"/>
        <w:ind w:left="2131"/>
        <w:rPr>
          <w:rStyle w:val="FontStyle13"/>
          <w:sz w:val="24"/>
          <w:szCs w:val="24"/>
        </w:rPr>
      </w:pPr>
    </w:p>
    <w:p w:rsidR="00EB7EFF" w:rsidRPr="000E262E" w:rsidRDefault="00EB7EFF" w:rsidP="0030676A">
      <w:pPr>
        <w:pStyle w:val="Style7"/>
        <w:widowControl/>
        <w:spacing w:before="101"/>
        <w:rPr>
          <w:rStyle w:val="FontStyle13"/>
          <w:sz w:val="24"/>
          <w:szCs w:val="24"/>
        </w:rPr>
        <w:sectPr w:rsidR="00EB7EFF" w:rsidRPr="000E262E" w:rsidSect="00D20F23">
          <w:footerReference w:type="default" r:id="rId8"/>
          <w:type w:val="continuous"/>
          <w:pgSz w:w="11905" w:h="16837"/>
          <w:pgMar w:top="981" w:right="567" w:bottom="284" w:left="1134" w:header="720" w:footer="720" w:gutter="0"/>
          <w:cols w:space="60"/>
          <w:noEndnote/>
          <w:titlePg/>
          <w:docGrid w:linePitch="326"/>
        </w:sectPr>
      </w:pPr>
    </w:p>
    <w:p w:rsidR="00EB7EFF" w:rsidRPr="000E262E" w:rsidRDefault="00EB7EFF" w:rsidP="000E262E">
      <w:pPr>
        <w:jc w:val="both"/>
      </w:pPr>
      <w:r>
        <w:lastRenderedPageBreak/>
        <w:t>1.1.</w:t>
      </w:r>
      <w:r w:rsidRPr="000E262E">
        <w:t>Библиотека ДМШ № 1 им. П. И. Чайковского, являющаяся структурным подразделением школы, обладает фондом разнообразной литературы, которая предоставляется во временное пользование физическим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EB7EFF" w:rsidRPr="000E262E" w:rsidRDefault="00EB7EFF" w:rsidP="0030676A">
      <w:r>
        <w:t xml:space="preserve">1.2. </w:t>
      </w:r>
      <w:r w:rsidRPr="000E262E">
        <w:t>Библиотека доступна учащимся, преподавателям, и другим работникам школы. Удовлетворя</w:t>
      </w:r>
      <w:r w:rsidRPr="000E262E">
        <w:softHyphen/>
        <w:t>ет также запросы родителей па литературу и информацию по педагогике и образованию с учетом имеющихся возможностей.</w:t>
      </w:r>
    </w:p>
    <w:p w:rsidR="00EB7EFF" w:rsidRDefault="00EB7EFF" w:rsidP="000E262E">
      <w:pPr>
        <w:jc w:val="both"/>
      </w:pPr>
      <w:r>
        <w:t xml:space="preserve">1.3. </w:t>
      </w:r>
      <w:r w:rsidRPr="000E262E">
        <w:t>Порядок доступа к библиотечным фондам и другой библиотечной информации, перечень ос</w:t>
      </w:r>
      <w:r w:rsidRPr="000E262E">
        <w:softHyphen/>
        <w:t>новных услуг и условия их предоставления определяются в правилах пользования библиоте</w:t>
      </w:r>
      <w:r w:rsidRPr="000E262E">
        <w:softHyphen/>
        <w:t>кой.</w:t>
      </w:r>
    </w:p>
    <w:p w:rsidR="00EB7EFF" w:rsidRDefault="00EB7EFF" w:rsidP="000E262E">
      <w:pPr>
        <w:jc w:val="both"/>
      </w:pPr>
      <w:r>
        <w:t>1.4. Конституцией Российской Федерации от 12.12.1993 г. (проверено 25.10.2014 г.) ст.38</w:t>
      </w:r>
    </w:p>
    <w:p w:rsidR="00EB7EFF" w:rsidRDefault="00EB7EFF" w:rsidP="000E262E">
      <w:pPr>
        <w:jc w:val="both"/>
      </w:pPr>
      <w:r>
        <w:t>1.5. Международная Конвенция ООН о правах ребенка от 20.11.1989 г. ст.3</w:t>
      </w:r>
    </w:p>
    <w:p w:rsidR="00D20F23" w:rsidRDefault="00EB7EFF" w:rsidP="000E262E">
      <w:pPr>
        <w:jc w:val="both"/>
      </w:pPr>
      <w:r>
        <w:t xml:space="preserve">1.6. Федеральным Законом </w:t>
      </w:r>
      <w:r w:rsidR="00D20F23" w:rsidRPr="00D20F23">
        <w:t>"Об образовании в Российской Федерации" N 273-ФЗ от 29 декабря 2012 года с изменениями 2017-2016 года</w:t>
      </w:r>
      <w:r w:rsidR="00D20F23">
        <w:t>.</w:t>
      </w:r>
    </w:p>
    <w:p w:rsidR="00EB7EFF" w:rsidRDefault="00EB7EFF" w:rsidP="000E262E">
      <w:pPr>
        <w:jc w:val="both"/>
      </w:pPr>
      <w:r>
        <w:t>1.7. Федеральным Законом «О библиотечном деле» от 29.12.1994 г. № 78 – ФЗ</w:t>
      </w:r>
    </w:p>
    <w:p w:rsidR="00EB7EFF" w:rsidRDefault="00EB7EFF" w:rsidP="000E262E">
      <w:pPr>
        <w:jc w:val="both"/>
      </w:pPr>
      <w:r>
        <w:t>(ред. от 02.07.2013 г.)</w:t>
      </w:r>
    </w:p>
    <w:p w:rsidR="00F3731C" w:rsidRDefault="00F3731C" w:rsidP="000E262E">
      <w:pPr>
        <w:jc w:val="both"/>
      </w:pPr>
      <w:r>
        <w:t xml:space="preserve">1.8. </w:t>
      </w:r>
      <w:r w:rsidRPr="00F3731C">
        <w:t>Федеральны</w:t>
      </w:r>
      <w:r>
        <w:t>мЗ</w:t>
      </w:r>
      <w:r w:rsidRPr="00F3731C">
        <w:t>акон</w:t>
      </w:r>
      <w:r>
        <w:t>ом</w:t>
      </w:r>
      <w:r w:rsidRPr="00F3731C">
        <w:t xml:space="preserve"> от 3 июля 2016 г. N 342-ФЗ "О внесении изменений в Федеральный закон "О библиотечном деле"</w:t>
      </w:r>
      <w:r>
        <w:t>.</w:t>
      </w:r>
    </w:p>
    <w:p w:rsidR="00EB7EFF" w:rsidRDefault="00EB7EFF" w:rsidP="000E262E">
      <w:pPr>
        <w:jc w:val="both"/>
      </w:pPr>
      <w:r>
        <w:t>1.</w:t>
      </w:r>
      <w:r w:rsidR="00F3731C">
        <w:t>9</w:t>
      </w:r>
      <w:r>
        <w:t>. Федеральным Законом «О противодействии терроризму» от 06.03.2006 г. № 35-ФЗ ч.1 ст.5</w:t>
      </w:r>
    </w:p>
    <w:p w:rsidR="00EB7EFF" w:rsidRPr="000E262E" w:rsidRDefault="00EB7EFF" w:rsidP="000E262E">
      <w:pPr>
        <w:jc w:val="both"/>
      </w:pPr>
      <w:r>
        <w:t>1.9. Федеральным Законом «О противодействии экстремистской деятельности» от 25.07.2002 г. № 114-ФЗ ст.3, ст.13</w:t>
      </w:r>
    </w:p>
    <w:p w:rsidR="00EB7EFF" w:rsidRPr="000E262E" w:rsidRDefault="00EB7EFF" w:rsidP="000E262E">
      <w:pPr>
        <w:pStyle w:val="Style7"/>
        <w:widowControl/>
        <w:spacing w:line="240" w:lineRule="exact"/>
        <w:ind w:right="5"/>
        <w:jc w:val="both"/>
      </w:pPr>
    </w:p>
    <w:p w:rsidR="00EB7EFF" w:rsidRPr="000E262E" w:rsidRDefault="00EB7EFF" w:rsidP="00C461C9">
      <w:pPr>
        <w:pStyle w:val="Style7"/>
        <w:widowControl/>
        <w:spacing w:before="58"/>
        <w:ind w:right="5"/>
        <w:jc w:val="center"/>
        <w:rPr>
          <w:rStyle w:val="FontStyle13"/>
          <w:sz w:val="24"/>
          <w:szCs w:val="24"/>
        </w:rPr>
      </w:pPr>
      <w:r w:rsidRPr="000E262E">
        <w:rPr>
          <w:rStyle w:val="FontStyle13"/>
          <w:sz w:val="24"/>
          <w:szCs w:val="24"/>
        </w:rPr>
        <w:t>II. Основные задачи библиотеки</w:t>
      </w:r>
    </w:p>
    <w:p w:rsidR="00EB7EFF" w:rsidRPr="000E262E" w:rsidRDefault="00EB7EFF" w:rsidP="00C461C9">
      <w:pPr>
        <w:pStyle w:val="Style7"/>
        <w:widowControl/>
        <w:spacing w:before="58"/>
        <w:ind w:right="5"/>
        <w:jc w:val="center"/>
        <w:rPr>
          <w:rStyle w:val="FontStyle13"/>
          <w:sz w:val="24"/>
          <w:szCs w:val="24"/>
        </w:rPr>
      </w:pPr>
    </w:p>
    <w:p w:rsidR="00EB7EFF" w:rsidRPr="000E262E" w:rsidRDefault="00EB7EFF" w:rsidP="000E262E">
      <w:pPr>
        <w:jc w:val="both"/>
      </w:pPr>
      <w:r w:rsidRPr="000E262E">
        <w:t xml:space="preserve">    Обеспечение учебно-воспитательного процесса и самообразования путем библиотечного и информационно-библиографического обслуживания учащихся, преподавателей и других категорий читателей.</w:t>
      </w:r>
    </w:p>
    <w:p w:rsidR="00EB7EFF" w:rsidRPr="000E262E" w:rsidRDefault="00EB7EFF" w:rsidP="000E262E">
      <w:pPr>
        <w:jc w:val="both"/>
      </w:pPr>
      <w:r w:rsidRPr="000E262E">
        <w:t xml:space="preserve">   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услуг.</w:t>
      </w:r>
    </w:p>
    <w:p w:rsidR="00EB7EFF" w:rsidRPr="000E262E" w:rsidRDefault="00EB7EFF" w:rsidP="000E262E">
      <w:pPr>
        <w:jc w:val="both"/>
      </w:pPr>
    </w:p>
    <w:p w:rsidR="00EB7EFF" w:rsidRPr="000E262E" w:rsidRDefault="00EB7EFF" w:rsidP="00C461C9">
      <w:pPr>
        <w:pStyle w:val="Style7"/>
        <w:widowControl/>
        <w:spacing w:before="62"/>
        <w:jc w:val="center"/>
        <w:rPr>
          <w:rStyle w:val="FontStyle13"/>
          <w:sz w:val="24"/>
          <w:szCs w:val="24"/>
          <w:lang w:eastAsia="en-US"/>
        </w:rPr>
      </w:pPr>
      <w:r w:rsidRPr="000E262E">
        <w:rPr>
          <w:rStyle w:val="FontStyle13"/>
          <w:sz w:val="24"/>
          <w:szCs w:val="24"/>
          <w:lang w:val="en-US" w:eastAsia="en-US"/>
        </w:rPr>
        <w:t>III</w:t>
      </w:r>
      <w:r w:rsidRPr="000E262E">
        <w:rPr>
          <w:rStyle w:val="FontStyle13"/>
          <w:sz w:val="24"/>
          <w:szCs w:val="24"/>
          <w:lang w:eastAsia="en-US"/>
        </w:rPr>
        <w:t>. Базисные функции библиотеки</w:t>
      </w:r>
    </w:p>
    <w:p w:rsidR="00EB7EFF" w:rsidRPr="000E262E" w:rsidRDefault="00EB7EFF" w:rsidP="000E262E">
      <w:pPr>
        <w:pStyle w:val="Style8"/>
        <w:widowControl/>
        <w:spacing w:line="240" w:lineRule="exact"/>
        <w:ind w:left="360"/>
      </w:pPr>
    </w:p>
    <w:p w:rsidR="00EB7EFF" w:rsidRPr="000E262E" w:rsidRDefault="00EB7EFF" w:rsidP="000E262E">
      <w:pPr>
        <w:jc w:val="both"/>
      </w:pPr>
      <w:r w:rsidRPr="000E262E">
        <w:t>3.1.Распространение знаний и другой информации. формирующей библиотечно-библиографическую и информационную культуру учащихся, участие в образовательном процессе. Основные функции библиотеки   образовательная, информационная, культурная.</w:t>
      </w:r>
    </w:p>
    <w:p w:rsidR="00EB7EFF" w:rsidRPr="000E262E" w:rsidRDefault="00EB7EFF" w:rsidP="000E262E">
      <w:pPr>
        <w:jc w:val="both"/>
      </w:pPr>
      <w:r w:rsidRPr="000E262E">
        <w:t xml:space="preserve">  3.2.Формирование  библиотечного фонда  в соответствии  с  образовательными программами</w:t>
      </w:r>
    </w:p>
    <w:p w:rsidR="00EB7EFF" w:rsidRPr="000E262E" w:rsidRDefault="00EB7EFF" w:rsidP="000E262E">
      <w:pPr>
        <w:jc w:val="both"/>
      </w:pPr>
      <w:r w:rsidRPr="000E262E">
        <w:t>школы. Библиотека комплектует универсальный фонд: нотной, учебной, справочной  литературы, периодических изданий для учащихся; научно-педагогической, методической, справочной литературы, периодических изданий, для педагогических работников; профессиональной литературы для библиотечных работников. Фонд библиотеки состоит из нот. книг, периодических изданий, брошюр, нетрадиционных носителей информации: аудио-видеокассет, микрофишей, микрофильмов, и др. состав фонда, его экземплярность варьируется в зависимости от контингента учащихся, специфики обучения.</w:t>
      </w:r>
    </w:p>
    <w:p w:rsidR="00EB7EFF" w:rsidRPr="000E262E" w:rsidRDefault="00EB7EFF" w:rsidP="000E262E">
      <w:pPr>
        <w:jc w:val="both"/>
      </w:pPr>
      <w:r w:rsidRPr="000E262E">
        <w:t>3.3. Информационно-библиографическое обслуживание учащихся, преподавателей, родителей, консультирование их при поиске и выборе книг, потной литературы, привитие навыков и умения поиска информации.</w:t>
      </w:r>
    </w:p>
    <w:p w:rsidR="00EB7EFF" w:rsidRPr="000E262E" w:rsidRDefault="00EB7EFF" w:rsidP="000E262E">
      <w:pPr>
        <w:jc w:val="both"/>
      </w:pPr>
      <w:r w:rsidRPr="000E262E">
        <w:t xml:space="preserve">3.4. Аналитическая и методическая работа по совершенствованию основных направлений </w:t>
      </w:r>
      <w:r w:rsidRPr="000E262E">
        <w:lastRenderedPageBreak/>
        <w:t>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EB7EFF" w:rsidRPr="000E262E" w:rsidRDefault="00EB7EFF" w:rsidP="000E262E">
      <w:pPr>
        <w:jc w:val="both"/>
      </w:pPr>
      <w:r w:rsidRPr="000E262E">
        <w:t>3.5.Организация дифференцированного, индивидуального обслуживания с максимальным учетом интересов пользователя. Обслуживание читателей в каникулярное время.</w:t>
      </w:r>
    </w:p>
    <w:p w:rsidR="00EB7EFF" w:rsidRPr="000E262E" w:rsidRDefault="00EB7EFF" w:rsidP="000E262E">
      <w:pPr>
        <w:jc w:val="both"/>
      </w:pPr>
      <w:r w:rsidRPr="000E262E">
        <w:t>3.6.Ведение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EB7EFF" w:rsidRPr="000E262E" w:rsidRDefault="00EB7EFF" w:rsidP="000E262E">
      <w:pPr>
        <w:jc w:val="both"/>
      </w:pPr>
      <w:r w:rsidRPr="000E262E">
        <w:t>3.7. Популяризация литературы с помощью индивидуальных, групповых и массовых форм работы (бесед, выставок, библиографических обзоров, обсуждении книг, викторин и др).</w:t>
      </w:r>
    </w:p>
    <w:p w:rsidR="00EB7EFF" w:rsidRPr="000E262E" w:rsidRDefault="00EB7EFF" w:rsidP="000E262E">
      <w:pPr>
        <w:jc w:val="both"/>
      </w:pPr>
      <w:r w:rsidRPr="000E262E">
        <w:t>3.8. Повышение квалификации сотрудников школы, создание условий для их самообразования и профессионального образования.</w:t>
      </w:r>
    </w:p>
    <w:p w:rsidR="00EB7EFF" w:rsidRPr="000E262E" w:rsidRDefault="00EB7EFF" w:rsidP="000E262E">
      <w:pPr>
        <w:jc w:val="both"/>
      </w:pPr>
      <w:r w:rsidRPr="000E262E">
        <w:t>3.9. Обеспечение соответствующего санитарно-гигиенического режима и благоприятных условий</w:t>
      </w:r>
    </w:p>
    <w:p w:rsidR="00EB7EFF" w:rsidRPr="000E262E" w:rsidRDefault="00EB7EFF" w:rsidP="000E262E">
      <w:pPr>
        <w:jc w:val="both"/>
      </w:pPr>
      <w:r w:rsidRPr="000E262E">
        <w:t>для обслуживания чи</w:t>
      </w:r>
      <w:r>
        <w:t>тателей.</w:t>
      </w:r>
    </w:p>
    <w:p w:rsidR="00EB7EFF" w:rsidRPr="000E262E" w:rsidRDefault="00EB7EFF" w:rsidP="000E262E">
      <w:pPr>
        <w:jc w:val="both"/>
      </w:pPr>
      <w:r w:rsidRPr="000E262E">
        <w:t>3.10.</w:t>
      </w:r>
      <w:r w:rsidRPr="000E262E">
        <w:tab/>
        <w:t>Участие в работе ведомственных и межведомственных библиотечно-информационных</w:t>
      </w:r>
      <w:r w:rsidRPr="000E262E">
        <w:br/>
        <w:t>объединений, взаимодействие с библиотеками региона с целью эффективного использования</w:t>
      </w:r>
      <w:r w:rsidRPr="000E262E">
        <w:br/>
        <w:t>библиотечных ресурсов.</w:t>
      </w:r>
    </w:p>
    <w:p w:rsidR="00EB7EFF" w:rsidRPr="000E262E" w:rsidRDefault="00EB7EFF" w:rsidP="000E262E">
      <w:pPr>
        <w:jc w:val="both"/>
      </w:pPr>
      <w:r w:rsidRPr="000E262E">
        <w:t>3.11</w:t>
      </w:r>
      <w:r>
        <w:t>.</w:t>
      </w:r>
      <w:r w:rsidRPr="000E262E">
        <w:t>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EB7EFF" w:rsidRPr="000E262E" w:rsidRDefault="00EB7EFF" w:rsidP="000E262E">
      <w:pPr>
        <w:jc w:val="both"/>
      </w:pPr>
      <w:r w:rsidRPr="000E262E">
        <w:t>3.12. Исключение из библиотечного фонда школы,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книг‚ нот‚ учебников.</w:t>
      </w:r>
    </w:p>
    <w:p w:rsidR="00EB7EFF" w:rsidRPr="000E262E" w:rsidRDefault="00EB7EFF" w:rsidP="000E262E">
      <w:pPr>
        <w:jc w:val="both"/>
      </w:pPr>
      <w:r w:rsidRPr="000E262E">
        <w:t>3.13. Систематическое информирование читателей о деятельности библиотеки.</w:t>
      </w:r>
    </w:p>
    <w:p w:rsidR="00EB7EFF" w:rsidRPr="000E262E" w:rsidRDefault="00EB7EFF" w:rsidP="000E262E">
      <w:pPr>
        <w:jc w:val="both"/>
      </w:pPr>
      <w:r w:rsidRPr="000E262E">
        <w:t xml:space="preserve">3.14.Выполнение   на   коммерческой   (договорной)   основе   дополнительных библиотечно-информационных услуг, составление трудоемких письменных библиографических справок‚ списков литературы; ксерокопирование печатных источников и др. </w:t>
      </w:r>
    </w:p>
    <w:p w:rsidR="00EB7EFF" w:rsidRPr="000E262E" w:rsidRDefault="00EB7EFF" w:rsidP="000E262E">
      <w:pPr>
        <w:jc w:val="both"/>
      </w:pPr>
      <w:r w:rsidRPr="000E262E">
        <w:t>3.15.Обеспечение требуемого режима храпения и сохранности библиотечного фонда, согласно</w:t>
      </w:r>
    </w:p>
    <w:p w:rsidR="00EB7EFF" w:rsidRPr="000E262E" w:rsidRDefault="00EB7EFF" w:rsidP="000E262E">
      <w:pPr>
        <w:jc w:val="both"/>
      </w:pPr>
      <w:r w:rsidRPr="000E262E">
        <w:t xml:space="preserve">которому, хранение учебников осуществляется в отдельном помещении. </w:t>
      </w:r>
    </w:p>
    <w:p w:rsidR="00EB7EFF" w:rsidRDefault="00EB7EFF" w:rsidP="000E262E">
      <w:pPr>
        <w:jc w:val="both"/>
      </w:pPr>
      <w:r w:rsidRPr="000E262E">
        <w:t xml:space="preserve">3.16. Организация работы </w:t>
      </w:r>
      <w:r>
        <w:t>п</w:t>
      </w:r>
      <w:r w:rsidRPr="000E262E">
        <w:t>о сохранности библиотечного фонда.</w:t>
      </w:r>
    </w:p>
    <w:p w:rsidR="00EB7EFF" w:rsidRPr="000E262E" w:rsidRDefault="00EB7EFF" w:rsidP="000E262E">
      <w:pPr>
        <w:jc w:val="both"/>
      </w:pPr>
      <w:r>
        <w:t>3.17. Осуществляет учет, размещение и обязательную ежеквартальную сверку библиотечного фонда и поступающей литературы с федеральным списком экстремистских материалов, осуществляет запрет распространения экстремистской литературы (федеральный список экстремистских материалов в библиотеке присутствует), обеспечивает его сохранность, режим хранения и регистрацию в соответствии с приказом Минкультуры России от 08.10.2012 г. № 1077 «Об утверждении Порядка учета документов, входящих в состав библиотечных фондов библиотек образовательных учреждений».</w:t>
      </w:r>
    </w:p>
    <w:p w:rsidR="00EB7EFF" w:rsidRPr="000E262E" w:rsidRDefault="00EB7EFF" w:rsidP="000E262E">
      <w:pPr>
        <w:jc w:val="both"/>
      </w:pPr>
    </w:p>
    <w:p w:rsidR="00EB7EFF" w:rsidRPr="000E262E" w:rsidRDefault="00EB7EFF" w:rsidP="00C461C9">
      <w:pPr>
        <w:pStyle w:val="Style3"/>
        <w:widowControl/>
        <w:spacing w:before="58"/>
        <w:jc w:val="center"/>
        <w:rPr>
          <w:rStyle w:val="FontStyle13"/>
          <w:sz w:val="24"/>
          <w:szCs w:val="24"/>
        </w:rPr>
      </w:pPr>
      <w:r w:rsidRPr="000E262E">
        <w:rPr>
          <w:rStyle w:val="FontStyle13"/>
          <w:sz w:val="24"/>
          <w:szCs w:val="24"/>
        </w:rPr>
        <w:t>IV. Организация и управление, штаты.</w:t>
      </w:r>
    </w:p>
    <w:p w:rsidR="00EB7EFF" w:rsidRPr="000E262E" w:rsidRDefault="00EB7EFF" w:rsidP="00C461C9">
      <w:pPr>
        <w:pStyle w:val="Style6"/>
        <w:widowControl/>
        <w:spacing w:line="240" w:lineRule="exact"/>
        <w:ind w:right="10"/>
        <w:jc w:val="center"/>
      </w:pPr>
    </w:p>
    <w:p w:rsidR="00EB7EFF" w:rsidRPr="000E262E" w:rsidRDefault="00EB7EFF" w:rsidP="000E262E">
      <w:pPr>
        <w:pStyle w:val="Style6"/>
        <w:widowControl/>
        <w:spacing w:before="43" w:line="274" w:lineRule="exact"/>
        <w:ind w:right="10"/>
        <w:rPr>
          <w:rStyle w:val="FontStyle15"/>
          <w:b w:val="0"/>
        </w:rPr>
      </w:pPr>
      <w:r w:rsidRPr="000E262E">
        <w:rPr>
          <w:rStyle w:val="FontStyle15"/>
          <w:b w:val="0"/>
        </w:rPr>
        <w:t>4.1. Основное условие открытия библиотеки - это наличие первоначального фонда, стабильного источника финансирования, штатной единицы, отвечающей за сохранность фонда и обслужи</w:t>
      </w:r>
      <w:r w:rsidRPr="000E262E">
        <w:rPr>
          <w:rStyle w:val="FontStyle15"/>
          <w:b w:val="0"/>
        </w:rPr>
        <w:softHyphen/>
        <w:t xml:space="preserve">вание читателей, а также соответствующих санитарным нормам помещения и оборудования. </w:t>
      </w:r>
    </w:p>
    <w:p w:rsidR="00EB7EFF" w:rsidRPr="000E262E" w:rsidRDefault="00EB7EFF" w:rsidP="000E262E">
      <w:pPr>
        <w:pStyle w:val="Style6"/>
        <w:widowControl/>
        <w:spacing w:before="43" w:line="274" w:lineRule="exact"/>
        <w:ind w:right="10"/>
        <w:rPr>
          <w:rStyle w:val="FontStyle15"/>
          <w:b w:val="0"/>
        </w:rPr>
      </w:pPr>
      <w:r w:rsidRPr="000E262E">
        <w:rPr>
          <w:rStyle w:val="FontStyle15"/>
          <w:b w:val="0"/>
        </w:rPr>
        <w:t>4.2. Руководство и контроль за деятельностью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фонда.</w:t>
      </w:r>
    </w:p>
    <w:p w:rsidR="00EB7EFF" w:rsidRPr="000E262E" w:rsidRDefault="00EB7EFF" w:rsidP="000E262E">
      <w:pPr>
        <w:pStyle w:val="Style9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5"/>
          <w:b w:val="0"/>
        </w:rPr>
        <w:t>4.3. За организацию работы и результаты деятельности библиотеки отвечает библиотекарь. Библиотекарь составляет годовые планы и отчеты о работе, которые обсуждаются на педсовете  и утверждаются директором. Годовой план библиотеки является частью общего годовою плана учебно-воспитательной работы школы.</w:t>
      </w:r>
    </w:p>
    <w:p w:rsidR="00EB7EFF" w:rsidRPr="000E262E" w:rsidRDefault="00EB7EFF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5"/>
          <w:b w:val="0"/>
        </w:rPr>
        <w:lastRenderedPageBreak/>
        <w:t>4.5. График работы библиотеки устанавливается в соответствии с графиком работы школы, а также правилами внутреннего трудового распорядка.</w:t>
      </w:r>
    </w:p>
    <w:p w:rsidR="00EB7EFF" w:rsidRPr="000E262E" w:rsidRDefault="00EB7EFF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5"/>
          <w:b w:val="0"/>
        </w:rPr>
        <w:t xml:space="preserve">Один час рабочего дня выделяется на выполнения  внутрибиблиотечной  работы </w:t>
      </w:r>
    </w:p>
    <w:p w:rsidR="00EB7EFF" w:rsidRPr="000E262E" w:rsidRDefault="00EB7EFF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4"/>
          <w:b w:val="0"/>
          <w:i w:val="0"/>
          <w:spacing w:val="30"/>
          <w:sz w:val="24"/>
          <w:szCs w:val="24"/>
        </w:rPr>
        <w:t>(с 12.00 – 13.00).</w:t>
      </w:r>
      <w:r w:rsidRPr="000E262E">
        <w:rPr>
          <w:rStyle w:val="FontStyle15"/>
          <w:b w:val="0"/>
        </w:rPr>
        <w:t>Один раз в месяц последний понедельник - в библиотеке проводится санитарный день, в который библиотека не обслуживает читателей.</w:t>
      </w:r>
    </w:p>
    <w:p w:rsidR="00EB7EFF" w:rsidRPr="000E262E" w:rsidRDefault="00EB7EFF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5"/>
          <w:b w:val="0"/>
        </w:rPr>
        <w:t>4.6. Размер оплаты труда устанавливается в соответствии с действующими нормативными правовыми документами.</w:t>
      </w:r>
    </w:p>
    <w:p w:rsidR="00EB7EFF" w:rsidRDefault="00EB7EFF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  <w:r w:rsidRPr="000E262E">
        <w:rPr>
          <w:rStyle w:val="FontStyle15"/>
          <w:b w:val="0"/>
        </w:rPr>
        <w:t>4.7. Библиотекарь подлежит аттестации в соответствии с порядком, установленным Правительст</w:t>
      </w:r>
      <w:r w:rsidRPr="000E262E">
        <w:rPr>
          <w:rStyle w:val="FontStyle15"/>
          <w:b w:val="0"/>
        </w:rPr>
        <w:softHyphen/>
        <w:t>вом РФ, должен удовлетворять требованиям соответствующих квалификационных характе</w:t>
      </w:r>
      <w:r w:rsidRPr="000E262E">
        <w:rPr>
          <w:rStyle w:val="FontStyle15"/>
          <w:b w:val="0"/>
        </w:rPr>
        <w:softHyphen/>
        <w:t>ристик и обязан выполнять типовые положения об учреждении дополнительного образования детей и настоящею Положения о библиотеке.</w:t>
      </w:r>
    </w:p>
    <w:p w:rsidR="00C461C9" w:rsidRPr="000E262E" w:rsidRDefault="00C461C9" w:rsidP="000E262E">
      <w:pPr>
        <w:pStyle w:val="Style2"/>
        <w:widowControl/>
        <w:spacing w:line="274" w:lineRule="exact"/>
        <w:jc w:val="both"/>
        <w:rPr>
          <w:rStyle w:val="FontStyle15"/>
          <w:b w:val="0"/>
        </w:rPr>
      </w:pPr>
    </w:p>
    <w:p w:rsidR="00EB7EFF" w:rsidRPr="000E262E" w:rsidRDefault="00EB7EFF" w:rsidP="00F3731C">
      <w:pPr>
        <w:pStyle w:val="Style3"/>
        <w:widowControl/>
        <w:spacing w:before="53"/>
        <w:jc w:val="center"/>
        <w:rPr>
          <w:rStyle w:val="FontStyle13"/>
          <w:sz w:val="24"/>
          <w:szCs w:val="24"/>
        </w:rPr>
      </w:pPr>
      <w:r w:rsidRPr="000E262E">
        <w:rPr>
          <w:rStyle w:val="FontStyle13"/>
          <w:sz w:val="24"/>
          <w:szCs w:val="24"/>
        </w:rPr>
        <w:t>V. Права, обязанности и ответственность</w:t>
      </w:r>
    </w:p>
    <w:p w:rsidR="00EB7EFF" w:rsidRPr="000E262E" w:rsidRDefault="00EB7EFF" w:rsidP="000E262E">
      <w:pPr>
        <w:pStyle w:val="Style1"/>
        <w:widowControl/>
        <w:spacing w:line="240" w:lineRule="exact"/>
      </w:pPr>
    </w:p>
    <w:p w:rsidR="00EB7EFF" w:rsidRPr="000E262E" w:rsidRDefault="00EB7EFF" w:rsidP="000E262E">
      <w:pPr>
        <w:pStyle w:val="Style1"/>
        <w:widowControl/>
        <w:spacing w:before="38" w:line="274" w:lineRule="exact"/>
        <w:rPr>
          <w:rStyle w:val="FontStyle14"/>
          <w:b w:val="0"/>
          <w:sz w:val="24"/>
          <w:szCs w:val="24"/>
        </w:rPr>
      </w:pPr>
      <w:r w:rsidRPr="000E262E">
        <w:rPr>
          <w:rStyle w:val="FontStyle15"/>
          <w:b w:val="0"/>
        </w:rPr>
        <w:t xml:space="preserve">5.1. </w:t>
      </w:r>
      <w:r w:rsidRPr="000E262E">
        <w:rPr>
          <w:rStyle w:val="FontStyle14"/>
          <w:sz w:val="24"/>
          <w:szCs w:val="24"/>
        </w:rPr>
        <w:t>Библиотека имеет право:</w:t>
      </w:r>
    </w:p>
    <w:p w:rsidR="00EB7EFF" w:rsidRPr="000E262E" w:rsidRDefault="00EB7EFF" w:rsidP="000E262E">
      <w:pPr>
        <w:pStyle w:val="Style5"/>
        <w:widowControl/>
        <w:tabs>
          <w:tab w:val="left" w:pos="1397"/>
        </w:tabs>
        <w:spacing w:line="274" w:lineRule="exact"/>
        <w:ind w:firstLine="0"/>
        <w:rPr>
          <w:rStyle w:val="FontStyle15"/>
          <w:b w:val="0"/>
        </w:rPr>
      </w:pPr>
      <w:r w:rsidRPr="000E262E">
        <w:rPr>
          <w:rStyle w:val="FontStyle15"/>
          <w:b w:val="0"/>
        </w:rPr>
        <w:t xml:space="preserve">-  Самостоятельно определять содержание и формы своей деятельности в соответствии с </w:t>
      </w:r>
    </w:p>
    <w:p w:rsidR="00EB7EFF" w:rsidRPr="000E262E" w:rsidRDefault="00EB7EFF" w:rsidP="000E262E">
      <w:pPr>
        <w:pStyle w:val="Style5"/>
        <w:widowControl/>
        <w:tabs>
          <w:tab w:val="left" w:pos="1397"/>
        </w:tabs>
        <w:spacing w:line="274" w:lineRule="exact"/>
        <w:ind w:firstLine="0"/>
        <w:rPr>
          <w:rStyle w:val="FontStyle15"/>
          <w:b w:val="0"/>
        </w:rPr>
      </w:pPr>
      <w:r w:rsidRPr="000E262E">
        <w:rPr>
          <w:rStyle w:val="FontStyle15"/>
          <w:b w:val="0"/>
        </w:rPr>
        <w:t xml:space="preserve">   настоящим Положением.</w:t>
      </w:r>
    </w:p>
    <w:p w:rsidR="00EB7EFF" w:rsidRPr="000E262E" w:rsidRDefault="00EB7EFF" w:rsidP="000E262E">
      <w:pPr>
        <w:pStyle w:val="Style1"/>
        <w:widowControl/>
        <w:spacing w:before="48" w:line="274" w:lineRule="exact"/>
        <w:rPr>
          <w:rStyle w:val="FontStyle15"/>
          <w:b w:val="0"/>
        </w:rPr>
      </w:pPr>
      <w:r w:rsidRPr="000E262E">
        <w:rPr>
          <w:rStyle w:val="FontStyle15"/>
          <w:b w:val="0"/>
        </w:rPr>
        <w:t xml:space="preserve">-  Разрабатывать правила пользования библиотекой и другую регламентирующую       </w:t>
      </w:r>
    </w:p>
    <w:p w:rsidR="00EB7EFF" w:rsidRPr="000E262E" w:rsidRDefault="00EB7EFF" w:rsidP="000E262E">
      <w:pPr>
        <w:pStyle w:val="Style1"/>
        <w:widowControl/>
        <w:spacing w:before="48" w:line="274" w:lineRule="exact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>документацию.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before="5"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 xml:space="preserve">-   Устанавливать в соответствии с правилами пользования библиотекой вид и размер 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before="5" w:line="274" w:lineRule="exact"/>
        <w:ind w:firstLine="0"/>
        <w:rPr>
          <w:bCs/>
          <w:spacing w:val="10"/>
        </w:rPr>
      </w:pPr>
      <w:r w:rsidRPr="000E262E">
        <w:rPr>
          <w:rStyle w:val="FontStyle13"/>
          <w:b w:val="0"/>
          <w:sz w:val="24"/>
          <w:szCs w:val="24"/>
        </w:rPr>
        <w:t xml:space="preserve">    компенсаций ущерба, нанесенною пользователем библиотеки.</w:t>
      </w:r>
    </w:p>
    <w:p w:rsidR="00EB7EFF" w:rsidRPr="000E262E" w:rsidRDefault="00EB7EFF" w:rsidP="000E262E">
      <w:pPr>
        <w:pStyle w:val="Style2"/>
        <w:widowControl/>
        <w:numPr>
          <w:ilvl w:val="0"/>
          <w:numId w:val="9"/>
        </w:numPr>
        <w:tabs>
          <w:tab w:val="left" w:pos="422"/>
        </w:tabs>
        <w:spacing w:before="278" w:line="274" w:lineRule="exact"/>
        <w:jc w:val="both"/>
        <w:rPr>
          <w:rStyle w:val="FontStyle12"/>
          <w:b/>
          <w:i/>
          <w:sz w:val="24"/>
          <w:szCs w:val="24"/>
        </w:rPr>
      </w:pPr>
      <w:r w:rsidRPr="000E262E">
        <w:rPr>
          <w:rStyle w:val="FontStyle12"/>
          <w:b/>
          <w:i/>
          <w:sz w:val="24"/>
          <w:szCs w:val="24"/>
        </w:rPr>
        <w:t>Библиотекарь имеет право:</w:t>
      </w:r>
    </w:p>
    <w:p w:rsidR="00EB7EFF" w:rsidRPr="000E262E" w:rsidRDefault="00EB7EFF" w:rsidP="000E262E">
      <w:pPr>
        <w:jc w:val="both"/>
      </w:pPr>
      <w:r w:rsidRPr="000E262E">
        <w:t xml:space="preserve">-   На свободный доступ к информации, связанной с решением поставленных перед библиотекой </w:t>
      </w:r>
    </w:p>
    <w:p w:rsidR="00EB7EFF" w:rsidRPr="000E262E" w:rsidRDefault="00EB7EFF" w:rsidP="000E262E">
      <w:pPr>
        <w:jc w:val="both"/>
      </w:pPr>
      <w:r w:rsidRPr="000E262E">
        <w:t xml:space="preserve">    задач: к образовательным программам, учебным планам, планам работы школы.</w:t>
      </w:r>
    </w:p>
    <w:p w:rsidR="00EB7EFF" w:rsidRPr="000E262E" w:rsidRDefault="00EB7EFF" w:rsidP="000E262E">
      <w:pPr>
        <w:jc w:val="both"/>
      </w:pPr>
      <w:r w:rsidRPr="000E262E">
        <w:t xml:space="preserve">-   На поддержку со стороны администрации школы в деле организации повышения квалификации </w:t>
      </w:r>
    </w:p>
    <w:p w:rsidR="00EB7EFF" w:rsidRPr="000E262E" w:rsidRDefault="00EB7EFF" w:rsidP="000E262E">
      <w:pPr>
        <w:jc w:val="both"/>
      </w:pPr>
      <w:r w:rsidRPr="000E262E">
        <w:t xml:space="preserve">    библиотекарей.</w:t>
      </w:r>
    </w:p>
    <w:p w:rsidR="00EB7EFF" w:rsidRPr="000E262E" w:rsidRDefault="00EB7EFF" w:rsidP="000E262E">
      <w:pPr>
        <w:jc w:val="both"/>
      </w:pPr>
      <w:r w:rsidRPr="000E262E">
        <w:t xml:space="preserve">-   На   аттестацию,   согласно    порядку,   изложенному    в   нормативных актах  </w:t>
      </w:r>
    </w:p>
    <w:p w:rsidR="00EB7EFF" w:rsidRPr="000E262E" w:rsidRDefault="00EB7EFF" w:rsidP="000E262E">
      <w:pPr>
        <w:jc w:val="both"/>
      </w:pPr>
      <w:r w:rsidRPr="000E262E">
        <w:t xml:space="preserve">    Правительства РФ.</w:t>
      </w:r>
    </w:p>
    <w:p w:rsidR="00EB7EFF" w:rsidRPr="000E262E" w:rsidRDefault="00EB7EFF" w:rsidP="000E262E">
      <w:pPr>
        <w:jc w:val="both"/>
      </w:pPr>
      <w:r w:rsidRPr="000E262E">
        <w:t>-   На ежегодный отпуск в 28 календарных дней.</w:t>
      </w:r>
    </w:p>
    <w:p w:rsidR="00EB7EFF" w:rsidRPr="000E262E" w:rsidRDefault="00EB7EFF" w:rsidP="000E262E">
      <w:pPr>
        <w:jc w:val="both"/>
      </w:pPr>
      <w:r w:rsidRPr="000E262E">
        <w:t>-   На представление к различным формам поощрения, предусмотренных для работни</w:t>
      </w:r>
      <w:r w:rsidRPr="000E262E">
        <w:softHyphen/>
        <w:t xml:space="preserve">ков </w:t>
      </w:r>
    </w:p>
    <w:p w:rsidR="00EB7EFF" w:rsidRPr="000E262E" w:rsidRDefault="00EB7EFF" w:rsidP="000E262E">
      <w:pPr>
        <w:jc w:val="both"/>
      </w:pPr>
      <w:r w:rsidRPr="000E262E">
        <w:t xml:space="preserve">    образования и культуры.</w:t>
      </w:r>
    </w:p>
    <w:p w:rsidR="00EB7EFF" w:rsidRPr="000E262E" w:rsidRDefault="00EB7EFF" w:rsidP="000E262E">
      <w:pPr>
        <w:pStyle w:val="Style2"/>
        <w:widowControl/>
        <w:numPr>
          <w:ilvl w:val="0"/>
          <w:numId w:val="11"/>
        </w:numPr>
        <w:tabs>
          <w:tab w:val="left" w:pos="422"/>
        </w:tabs>
        <w:spacing w:before="278" w:line="274" w:lineRule="exact"/>
        <w:jc w:val="both"/>
        <w:rPr>
          <w:rStyle w:val="FontStyle13"/>
          <w:b w:val="0"/>
          <w:i/>
          <w:sz w:val="24"/>
          <w:szCs w:val="24"/>
        </w:rPr>
      </w:pPr>
      <w:r w:rsidRPr="000E262E">
        <w:rPr>
          <w:rStyle w:val="FontStyle12"/>
          <w:b/>
          <w:i/>
          <w:sz w:val="24"/>
          <w:szCs w:val="24"/>
        </w:rPr>
        <w:t>Библиотекарь песет ответственность: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 xml:space="preserve">-   За соблюдение трудовых отношений, предусмотренных законодательством РФ о труде, 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 xml:space="preserve">    коллективным договором школы.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>-   За выполнение функций, предусмотренных настоящим Положением.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before="5"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 xml:space="preserve">-   За сохранность библиотечного фонда в порядке, предусмотренном действующим </w:t>
      </w:r>
    </w:p>
    <w:p w:rsidR="00EB7EFF" w:rsidRPr="000E262E" w:rsidRDefault="00EB7EFF" w:rsidP="000E262E">
      <w:pPr>
        <w:pStyle w:val="Style3"/>
        <w:widowControl/>
        <w:tabs>
          <w:tab w:val="left" w:pos="1454"/>
        </w:tabs>
        <w:spacing w:before="5" w:line="274" w:lineRule="exact"/>
        <w:ind w:firstLine="0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 xml:space="preserve">    законодательством.</w:t>
      </w:r>
    </w:p>
    <w:p w:rsidR="00EB7EFF" w:rsidRPr="000E262E" w:rsidRDefault="00EB7EFF" w:rsidP="000E262E">
      <w:pPr>
        <w:pStyle w:val="Style4"/>
        <w:widowControl/>
        <w:spacing w:line="240" w:lineRule="exact"/>
        <w:ind w:left="725"/>
        <w:jc w:val="both"/>
      </w:pPr>
    </w:p>
    <w:p w:rsidR="00EB7EFF" w:rsidRPr="000E262E" w:rsidRDefault="00EB7EFF" w:rsidP="000E262E">
      <w:pPr>
        <w:pStyle w:val="Style4"/>
        <w:widowControl/>
        <w:spacing w:line="240" w:lineRule="exact"/>
        <w:ind w:left="725"/>
        <w:jc w:val="both"/>
      </w:pPr>
    </w:p>
    <w:p w:rsidR="00EB7EFF" w:rsidRPr="00A14815" w:rsidRDefault="00EB7EFF" w:rsidP="00A14815">
      <w:pPr>
        <w:pStyle w:val="Style4"/>
        <w:widowControl/>
        <w:spacing w:before="86" w:line="274" w:lineRule="exact"/>
        <w:ind w:firstLine="0"/>
        <w:jc w:val="both"/>
        <w:rPr>
          <w:rStyle w:val="FontStyle11"/>
          <w:sz w:val="24"/>
          <w:szCs w:val="24"/>
        </w:rPr>
      </w:pPr>
      <w:r w:rsidRPr="00A14815">
        <w:rPr>
          <w:rStyle w:val="FontStyle11"/>
          <w:sz w:val="24"/>
          <w:szCs w:val="24"/>
        </w:rPr>
        <w:t>Примечание:</w:t>
      </w:r>
    </w:p>
    <w:p w:rsidR="00EB7EFF" w:rsidRPr="000E262E" w:rsidRDefault="00EB7EFF" w:rsidP="00F3731C">
      <w:pPr>
        <w:pStyle w:val="Style5"/>
        <w:widowControl/>
        <w:numPr>
          <w:ilvl w:val="0"/>
          <w:numId w:val="12"/>
        </w:numPr>
        <w:spacing w:line="274" w:lineRule="exact"/>
        <w:ind w:left="284" w:hanging="426"/>
        <w:rPr>
          <w:rStyle w:val="FontStyle13"/>
          <w:b w:val="0"/>
          <w:sz w:val="24"/>
          <w:szCs w:val="24"/>
        </w:rPr>
      </w:pPr>
      <w:r w:rsidRPr="000E262E">
        <w:rPr>
          <w:rStyle w:val="FontStyle13"/>
          <w:b w:val="0"/>
          <w:sz w:val="24"/>
          <w:szCs w:val="24"/>
        </w:rPr>
        <w:t>Настоящее положение разработано на основании «Примерного Положения</w:t>
      </w:r>
      <w:r w:rsidR="00F3731C">
        <w:rPr>
          <w:rStyle w:val="FontStyle13"/>
          <w:b w:val="0"/>
          <w:sz w:val="24"/>
          <w:szCs w:val="24"/>
        </w:rPr>
        <w:t xml:space="preserve"> о</w:t>
      </w:r>
      <w:r w:rsidRPr="000E262E">
        <w:rPr>
          <w:rStyle w:val="FontStyle13"/>
          <w:b w:val="0"/>
          <w:sz w:val="24"/>
          <w:szCs w:val="24"/>
        </w:rPr>
        <w:t xml:space="preserve"> библиотеке об</w:t>
      </w:r>
      <w:r w:rsidRPr="000E262E">
        <w:rPr>
          <w:rStyle w:val="FontStyle13"/>
          <w:b w:val="0"/>
          <w:sz w:val="24"/>
          <w:szCs w:val="24"/>
        </w:rPr>
        <w:softHyphen/>
        <w:t xml:space="preserve">щеобразовательного учреждения» от </w:t>
      </w:r>
      <w:r w:rsidR="00F3731C" w:rsidRPr="00F3731C">
        <w:rPr>
          <w:rStyle w:val="FontStyle13"/>
          <w:b w:val="0"/>
          <w:sz w:val="24"/>
          <w:szCs w:val="24"/>
        </w:rPr>
        <w:t>23 марта 2004 г. № 14-51-70/13</w:t>
      </w:r>
    </w:p>
    <w:p w:rsidR="00EB7EFF" w:rsidRPr="00F3731C" w:rsidRDefault="00EB7EFF" w:rsidP="00F3731C">
      <w:pPr>
        <w:pStyle w:val="Style5"/>
        <w:widowControl/>
        <w:numPr>
          <w:ilvl w:val="0"/>
          <w:numId w:val="12"/>
        </w:numPr>
        <w:tabs>
          <w:tab w:val="left" w:pos="365"/>
        </w:tabs>
        <w:spacing w:line="274" w:lineRule="exact"/>
        <w:ind w:left="-142" w:firstLine="0"/>
        <w:rPr>
          <w:rStyle w:val="FontStyle15"/>
          <w:b w:val="0"/>
        </w:rPr>
      </w:pPr>
      <w:r w:rsidRPr="00F3731C">
        <w:rPr>
          <w:rStyle w:val="FontStyle13"/>
          <w:b w:val="0"/>
          <w:sz w:val="24"/>
          <w:szCs w:val="24"/>
        </w:rPr>
        <w:t xml:space="preserve">Утверждено Педагогическим советом ДМШ  № 1 им. II. И. Чайковского </w:t>
      </w:r>
      <w:r w:rsidRPr="00F3731C">
        <w:rPr>
          <w:rStyle w:val="FontStyle11"/>
          <w:b w:val="0"/>
          <w:i w:val="0"/>
          <w:spacing w:val="-20"/>
          <w:sz w:val="24"/>
          <w:szCs w:val="24"/>
        </w:rPr>
        <w:t>1</w:t>
      </w:r>
      <w:r w:rsidR="00F3731C" w:rsidRPr="00F3731C">
        <w:rPr>
          <w:rStyle w:val="FontStyle11"/>
          <w:b w:val="0"/>
          <w:i w:val="0"/>
          <w:spacing w:val="-20"/>
          <w:sz w:val="24"/>
          <w:szCs w:val="24"/>
        </w:rPr>
        <w:t>5</w:t>
      </w:r>
      <w:r w:rsidR="00F3731C" w:rsidRPr="00F3731C">
        <w:rPr>
          <w:rStyle w:val="FontStyle13"/>
          <w:b w:val="0"/>
          <w:sz w:val="24"/>
          <w:szCs w:val="24"/>
        </w:rPr>
        <w:t>июня</w:t>
      </w:r>
      <w:r w:rsidRPr="00F3731C">
        <w:rPr>
          <w:rStyle w:val="FontStyle13"/>
          <w:b w:val="0"/>
          <w:sz w:val="24"/>
          <w:szCs w:val="24"/>
        </w:rPr>
        <w:t xml:space="preserve"> 201</w:t>
      </w:r>
      <w:r w:rsidR="00F3731C" w:rsidRPr="00F3731C">
        <w:rPr>
          <w:rStyle w:val="FontStyle13"/>
          <w:b w:val="0"/>
          <w:sz w:val="24"/>
          <w:szCs w:val="24"/>
        </w:rPr>
        <w:t>7 г.</w:t>
      </w:r>
    </w:p>
    <w:p w:rsidR="00EB7EFF" w:rsidRPr="000E262E" w:rsidRDefault="00EB7EFF" w:rsidP="00F3731C">
      <w:pPr>
        <w:pStyle w:val="Style7"/>
        <w:widowControl/>
        <w:spacing w:line="240" w:lineRule="exact"/>
        <w:ind w:left="-142"/>
        <w:jc w:val="both"/>
      </w:pPr>
    </w:p>
    <w:sectPr w:rsidR="00EB7EFF" w:rsidRPr="000E262E" w:rsidSect="000A2297">
      <w:type w:val="continuous"/>
      <w:pgSz w:w="11905" w:h="16837"/>
      <w:pgMar w:top="981" w:right="567" w:bottom="1418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9A" w:rsidRDefault="0051309A">
      <w:r>
        <w:separator/>
      </w:r>
    </w:p>
  </w:endnote>
  <w:endnote w:type="continuationSeparator" w:id="0">
    <w:p w:rsidR="0051309A" w:rsidRDefault="0051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97" w:rsidRDefault="00987E9F">
    <w:pPr>
      <w:pStyle w:val="a6"/>
      <w:jc w:val="right"/>
    </w:pPr>
    <w:r>
      <w:fldChar w:fldCharType="begin"/>
    </w:r>
    <w:r w:rsidR="000A2297">
      <w:instrText>PAGE   \* MERGEFORMAT</w:instrText>
    </w:r>
    <w:r>
      <w:fldChar w:fldCharType="separate"/>
    </w:r>
    <w:r w:rsidR="00A807D6">
      <w:rPr>
        <w:noProof/>
      </w:rPr>
      <w:t>2</w:t>
    </w:r>
    <w:r>
      <w:fldChar w:fldCharType="end"/>
    </w:r>
  </w:p>
  <w:p w:rsidR="000A2297" w:rsidRDefault="000A22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9A" w:rsidRDefault="0051309A">
      <w:r>
        <w:separator/>
      </w:r>
    </w:p>
  </w:footnote>
  <w:footnote w:type="continuationSeparator" w:id="0">
    <w:p w:rsidR="0051309A" w:rsidRDefault="00513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E64B8E"/>
    <w:lvl w:ilvl="0">
      <w:numFmt w:val="bullet"/>
      <w:lvlText w:val="*"/>
      <w:lvlJc w:val="left"/>
    </w:lvl>
  </w:abstractNum>
  <w:abstractNum w:abstractNumId="1">
    <w:nsid w:val="0E96453F"/>
    <w:multiLevelType w:val="singleLevel"/>
    <w:tmpl w:val="82F4341E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D104165"/>
    <w:multiLevelType w:val="singleLevel"/>
    <w:tmpl w:val="F410C11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DC60C1F"/>
    <w:multiLevelType w:val="singleLevel"/>
    <w:tmpl w:val="5E2EA648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49103004"/>
    <w:multiLevelType w:val="singleLevel"/>
    <w:tmpl w:val="96FA82A2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4D480B23"/>
    <w:multiLevelType w:val="singleLevel"/>
    <w:tmpl w:val="BEA66C8A"/>
    <w:lvl w:ilvl="0">
      <w:start w:val="3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BF60A2A"/>
    <w:multiLevelType w:val="singleLevel"/>
    <w:tmpl w:val="1B4A663C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DF109B8"/>
    <w:multiLevelType w:val="singleLevel"/>
    <w:tmpl w:val="2FFC367C"/>
    <w:lvl w:ilvl="0">
      <w:start w:val="2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ABF4A6B"/>
    <w:multiLevelType w:val="singleLevel"/>
    <w:tmpl w:val="55F88B30"/>
    <w:lvl w:ilvl="0">
      <w:start w:val="7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■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numFmt w:val="bullet"/>
        <w:lvlText w:val="■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1">
    <w:abstractNumId w:val="6"/>
    <w:lvlOverride w:ilvl="0">
      <w:lvl w:ilvl="0">
        <w:start w:val="3"/>
        <w:numFmt w:val="decimal"/>
        <w:lvlText w:val="5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325"/>
    <w:rsid w:val="00051D0D"/>
    <w:rsid w:val="000A2297"/>
    <w:rsid w:val="000E262E"/>
    <w:rsid w:val="00234806"/>
    <w:rsid w:val="002468C1"/>
    <w:rsid w:val="00264324"/>
    <w:rsid w:val="002E3A92"/>
    <w:rsid w:val="0030676A"/>
    <w:rsid w:val="00432BDF"/>
    <w:rsid w:val="00457BFD"/>
    <w:rsid w:val="0048513C"/>
    <w:rsid w:val="004A3128"/>
    <w:rsid w:val="004D7F6D"/>
    <w:rsid w:val="0051309A"/>
    <w:rsid w:val="00607544"/>
    <w:rsid w:val="008C4B32"/>
    <w:rsid w:val="00952BE2"/>
    <w:rsid w:val="00987E9F"/>
    <w:rsid w:val="009F4EF3"/>
    <w:rsid w:val="00A14815"/>
    <w:rsid w:val="00A807D6"/>
    <w:rsid w:val="00BA3325"/>
    <w:rsid w:val="00C1467F"/>
    <w:rsid w:val="00C461C9"/>
    <w:rsid w:val="00CC412E"/>
    <w:rsid w:val="00D20F23"/>
    <w:rsid w:val="00D50388"/>
    <w:rsid w:val="00D57EEC"/>
    <w:rsid w:val="00E31C64"/>
    <w:rsid w:val="00E50E3B"/>
    <w:rsid w:val="00EB7EFF"/>
    <w:rsid w:val="00F3731C"/>
    <w:rsid w:val="00FA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4806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rsid w:val="00234806"/>
  </w:style>
  <w:style w:type="paragraph" w:customStyle="1" w:styleId="Style3">
    <w:name w:val="Style3"/>
    <w:basedOn w:val="a"/>
    <w:uiPriority w:val="99"/>
    <w:rsid w:val="00234806"/>
    <w:pPr>
      <w:spacing w:line="286" w:lineRule="exact"/>
      <w:ind w:hanging="355"/>
      <w:jc w:val="both"/>
    </w:pPr>
  </w:style>
  <w:style w:type="paragraph" w:customStyle="1" w:styleId="Style4">
    <w:name w:val="Style4"/>
    <w:basedOn w:val="a"/>
    <w:uiPriority w:val="99"/>
    <w:rsid w:val="00234806"/>
    <w:pPr>
      <w:spacing w:line="317" w:lineRule="exact"/>
      <w:ind w:firstLine="2414"/>
    </w:pPr>
  </w:style>
  <w:style w:type="paragraph" w:customStyle="1" w:styleId="Style5">
    <w:name w:val="Style5"/>
    <w:basedOn w:val="a"/>
    <w:uiPriority w:val="99"/>
    <w:rsid w:val="00234806"/>
    <w:pPr>
      <w:spacing w:line="277" w:lineRule="exact"/>
      <w:ind w:hanging="432"/>
      <w:jc w:val="both"/>
    </w:pPr>
  </w:style>
  <w:style w:type="paragraph" w:customStyle="1" w:styleId="Style6">
    <w:name w:val="Style6"/>
    <w:basedOn w:val="a"/>
    <w:uiPriority w:val="99"/>
    <w:rsid w:val="00234806"/>
    <w:pPr>
      <w:spacing w:line="277" w:lineRule="exact"/>
      <w:jc w:val="both"/>
    </w:pPr>
  </w:style>
  <w:style w:type="paragraph" w:customStyle="1" w:styleId="Style7">
    <w:name w:val="Style7"/>
    <w:basedOn w:val="a"/>
    <w:uiPriority w:val="99"/>
    <w:rsid w:val="00234806"/>
  </w:style>
  <w:style w:type="paragraph" w:customStyle="1" w:styleId="Style8">
    <w:name w:val="Style8"/>
    <w:basedOn w:val="a"/>
    <w:uiPriority w:val="99"/>
    <w:rsid w:val="00234806"/>
    <w:pPr>
      <w:spacing w:line="276" w:lineRule="exact"/>
      <w:ind w:hanging="360"/>
      <w:jc w:val="both"/>
    </w:pPr>
  </w:style>
  <w:style w:type="character" w:customStyle="1" w:styleId="FontStyle11">
    <w:name w:val="Font Style11"/>
    <w:uiPriority w:val="99"/>
    <w:rsid w:val="0023480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234806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uiPriority w:val="99"/>
    <w:rsid w:val="0023480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uiPriority w:val="99"/>
    <w:rsid w:val="0023480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3480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uiPriority w:val="99"/>
    <w:rsid w:val="00234806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7">
    <w:name w:val="Font Style17"/>
    <w:uiPriority w:val="99"/>
    <w:rsid w:val="00234806"/>
    <w:rPr>
      <w:rFonts w:ascii="Times New Roman" w:hAnsi="Times New Roman" w:cs="Times New Roman"/>
      <w:spacing w:val="20"/>
      <w:sz w:val="20"/>
      <w:szCs w:val="20"/>
    </w:rPr>
  </w:style>
  <w:style w:type="character" w:styleId="a3">
    <w:name w:val="Hyperlink"/>
    <w:uiPriority w:val="99"/>
    <w:rsid w:val="00234806"/>
    <w:rPr>
      <w:rFonts w:cs="Times New Roman"/>
      <w:color w:val="000080"/>
      <w:u w:val="single"/>
    </w:rPr>
  </w:style>
  <w:style w:type="paragraph" w:customStyle="1" w:styleId="Style9">
    <w:name w:val="Style9"/>
    <w:basedOn w:val="a"/>
    <w:uiPriority w:val="99"/>
    <w:rsid w:val="00264324"/>
    <w:pPr>
      <w:spacing w:line="278" w:lineRule="exact"/>
    </w:pPr>
  </w:style>
  <w:style w:type="paragraph" w:customStyle="1" w:styleId="Style10">
    <w:name w:val="Style10"/>
    <w:basedOn w:val="a"/>
    <w:uiPriority w:val="99"/>
    <w:rsid w:val="00264324"/>
    <w:pPr>
      <w:spacing w:line="278" w:lineRule="exact"/>
      <w:ind w:hanging="667"/>
    </w:pPr>
  </w:style>
  <w:style w:type="paragraph" w:customStyle="1" w:styleId="Style11">
    <w:name w:val="Style11"/>
    <w:basedOn w:val="a"/>
    <w:uiPriority w:val="99"/>
    <w:rsid w:val="00264324"/>
    <w:pPr>
      <w:spacing w:line="274" w:lineRule="exact"/>
      <w:ind w:firstLine="600"/>
    </w:pPr>
  </w:style>
  <w:style w:type="paragraph" w:styleId="a4">
    <w:name w:val="header"/>
    <w:basedOn w:val="a"/>
    <w:link w:val="a5"/>
    <w:uiPriority w:val="99"/>
    <w:unhideWhenUsed/>
    <w:rsid w:val="000A22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297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2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2297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0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2</cp:revision>
  <cp:lastPrinted>2017-07-05T07:43:00Z</cp:lastPrinted>
  <dcterms:created xsi:type="dcterms:W3CDTF">2017-12-08T13:07:00Z</dcterms:created>
  <dcterms:modified xsi:type="dcterms:W3CDTF">2017-12-08T13:07:00Z</dcterms:modified>
</cp:coreProperties>
</file>